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01" w:rsidRDefault="000358D9">
      <w:r>
        <w:t>4</w:t>
      </w:r>
      <w:r w:rsidR="00E0756D">
        <w:t>. 02.16 Гр. 31 Л. Цветоводство и декоративное древоводство.</w:t>
      </w:r>
    </w:p>
    <w:p w:rsidR="00E0756D" w:rsidRDefault="000358D9">
      <w:r>
        <w:t>Преп. Боброва Л.И. Урок № 48</w:t>
      </w:r>
      <w:bookmarkStart w:id="0" w:name="_GoBack"/>
      <w:bookmarkEnd w:id="0"/>
    </w:p>
    <w:p w:rsidR="00E0756D" w:rsidRDefault="00E0756D">
      <w:proofErr w:type="gramStart"/>
      <w:r w:rsidRPr="000358D9">
        <w:rPr>
          <w:b/>
        </w:rPr>
        <w:t>Тема</w:t>
      </w:r>
      <w:r>
        <w:t xml:space="preserve">: </w:t>
      </w:r>
      <w:r w:rsidR="000358D9">
        <w:t xml:space="preserve">  </w:t>
      </w:r>
      <w:proofErr w:type="gramEnd"/>
      <w:r w:rsidR="000358D9">
        <w:t xml:space="preserve">Агротехника  выращивания </w:t>
      </w:r>
      <w:r>
        <w:t>однолетников.</w:t>
      </w:r>
    </w:p>
    <w:p w:rsidR="00E0756D" w:rsidRDefault="001C5717">
      <w:r w:rsidRPr="000358D9">
        <w:rPr>
          <w:b/>
        </w:rPr>
        <w:t>Домашнее задание</w:t>
      </w:r>
      <w:r>
        <w:t>:</w:t>
      </w:r>
    </w:p>
    <w:p w:rsidR="001C5717" w:rsidRDefault="001C5717">
      <w:r>
        <w:t>1.</w:t>
      </w:r>
      <w:r w:rsidR="000358D9">
        <w:t>Рассадный способ выращивания</w:t>
      </w:r>
      <w:r>
        <w:t xml:space="preserve"> однолетних цветочных растений.</w:t>
      </w:r>
    </w:p>
    <w:p w:rsidR="001C5717" w:rsidRDefault="001C5717">
      <w:r>
        <w:t>2.</w:t>
      </w:r>
      <w:r w:rsidR="000358D9">
        <w:t xml:space="preserve"> </w:t>
      </w:r>
      <w:proofErr w:type="spellStart"/>
      <w:r w:rsidR="000358D9">
        <w:t>Безрассадный</w:t>
      </w:r>
      <w:proofErr w:type="spellEnd"/>
      <w:r w:rsidR="000358D9">
        <w:t xml:space="preserve"> способ </w:t>
      </w:r>
      <w:proofErr w:type="gramStart"/>
      <w:r w:rsidR="000358D9">
        <w:t>выращивания</w:t>
      </w:r>
      <w:r>
        <w:t xml:space="preserve"> </w:t>
      </w:r>
      <w:r w:rsidR="000358D9">
        <w:t xml:space="preserve"> </w:t>
      </w:r>
      <w:r>
        <w:t>однолетних</w:t>
      </w:r>
      <w:proofErr w:type="gramEnd"/>
      <w:r>
        <w:t xml:space="preserve"> цветочных растений.</w:t>
      </w:r>
    </w:p>
    <w:p w:rsidR="00B15EBD" w:rsidRDefault="001C5717">
      <w:r>
        <w:t xml:space="preserve">Литература. </w:t>
      </w:r>
      <w:proofErr w:type="spellStart"/>
      <w:r>
        <w:t>Т.А.Соколова</w:t>
      </w:r>
      <w:proofErr w:type="spellEnd"/>
      <w:r>
        <w:t xml:space="preserve">, </w:t>
      </w:r>
      <w:proofErr w:type="spellStart"/>
      <w:r>
        <w:t>И.Ю.Бочкова</w:t>
      </w:r>
      <w:proofErr w:type="spellEnd"/>
      <w:r>
        <w:t>. Декоративное растен</w:t>
      </w:r>
      <w:r w:rsidR="00B15EBD">
        <w:t>иеводство. Цветоводство. Стр. 94-97</w:t>
      </w:r>
    </w:p>
    <w:p w:rsidR="001C5717" w:rsidRDefault="00B15EBD">
      <w:r>
        <w:t>Составить конспект</w:t>
      </w:r>
      <w:r w:rsidR="001C5717">
        <w:t>.</w:t>
      </w:r>
    </w:p>
    <w:sectPr w:rsidR="001C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D"/>
    <w:rsid w:val="000358D9"/>
    <w:rsid w:val="001C5717"/>
    <w:rsid w:val="008F0D63"/>
    <w:rsid w:val="009B5301"/>
    <w:rsid w:val="00B15EBD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BCD3-C495-4DCF-B328-DE99018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2016-02-02T10:20:00Z</dcterms:created>
  <dcterms:modified xsi:type="dcterms:W3CDTF">2016-02-03T10:45:00Z</dcterms:modified>
</cp:coreProperties>
</file>